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4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Europäisches Solidaritätskorps. </w:t>
      </w:r>
      <w:r>
        <w:rPr>
          <w:rFonts w:ascii="Calibri" w:hAnsi="Calibri"/>
          <w:b/>
          <w:bCs/>
          <w:sz w:val="22"/>
          <w:szCs w:val="22"/>
        </w:rPr>
        <w:t>Gemeinsam stärker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B37951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2C28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2021-02-18T14:49:00Z</dcterms:modified>
</cp:coreProperties>
</file>